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1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375" w:afterAutospacing="0"/>
        <w:ind w:left="0" w:right="0" w:firstLine="0"/>
        <w:jc w:val="center"/>
        <w:rPr>
          <w:rFonts w:hint="default" w:ascii="微软雅黑" w:hAnsi="微软雅黑" w:eastAsia="微软雅黑" w:cs="宋体"/>
          <w:bCs w:val="0"/>
          <w:sz w:val="30"/>
          <w:szCs w:val="30"/>
        </w:rPr>
      </w:pPr>
      <w:r>
        <w:rPr>
          <w:rFonts w:hint="default" w:ascii="微软雅黑" w:hAnsi="微软雅黑" w:eastAsia="微软雅黑" w:cs="宋体"/>
          <w:bCs w:val="0"/>
          <w:sz w:val="30"/>
          <w:szCs w:val="30"/>
        </w:rPr>
        <w:t>关于转发省司法厅职称办2026年报送高级职称申报材料的通知</w:t>
      </w:r>
    </w:p>
    <w:p w14:paraId="3577A549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各市（县）区司法局，各直属、归口管理单位，市局机关有关处室：</w:t>
      </w:r>
    </w:p>
    <w:p w14:paraId="25C99E51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现将省司法厅《关于报送2026年度全省律师、公证员、司法鉴定人专业高级职称评审材料的通知》（苏司职称办〔2026〕1号）转发给你们，请按照通知要求做好申报工作。纸质材料报送要求如下：</w:t>
      </w:r>
    </w:p>
    <w:p w14:paraId="5183DCCD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一、报送时间：2026年7月10日至8月10日。</w:t>
      </w:r>
    </w:p>
    <w:p w14:paraId="328DB29C">
      <w:pPr>
        <w:pStyle w:val="5"/>
        <w:spacing w:before="180" w:beforeAutospacing="0" w:after="180" w:afterAutospacing="0" w:line="560" w:lineRule="exact"/>
        <w:rPr>
          <w:rFonts w:hint="default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二、报送地点：无锡市司法局政治部（无锡市观山路市民中心10号楼716室，联系电话：81822133）。</w:t>
      </w:r>
    </w:p>
    <w:p w14:paraId="64F27389">
      <w:pPr>
        <w:pStyle w:val="5"/>
        <w:spacing w:before="180" w:beforeAutospacing="0" w:after="180" w:afterAutospacing="0" w:line="560" w:lineRule="exact"/>
        <w:rPr>
          <w:rFonts w:hint="eastAsia" w:asciiTheme="minorEastAsia" w:hAnsiTheme="minorEastAsia" w:eastAsiaTheme="minorEastAsia" w:cstheme="minorEastAsia"/>
          <w:color w:val="333333"/>
        </w:rPr>
      </w:pPr>
      <w:r>
        <w:rPr>
          <w:rFonts w:hint="default" w:asciiTheme="minorEastAsia" w:hAnsiTheme="minorEastAsia" w:eastAsiaTheme="minorEastAsia" w:cstheme="minorEastAsia"/>
          <w:color w:val="333333"/>
        </w:rPr>
        <w:t>    相关文件、表格可申请加入QQ群（397612189）下载，申请时须注明单位+姓名。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Verdana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0765"/>
    <w:rsid w:val="000E0765"/>
    <w:rsid w:val="00631A22"/>
    <w:rsid w:val="1BD3E156"/>
    <w:rsid w:val="2B6F454F"/>
    <w:rsid w:val="2E9D3A1D"/>
    <w:rsid w:val="36CF8750"/>
    <w:rsid w:val="3D151BCE"/>
    <w:rsid w:val="4FDF4BF6"/>
    <w:rsid w:val="5F6F9F68"/>
    <w:rsid w:val="65DC3415"/>
    <w:rsid w:val="6D7D392F"/>
    <w:rsid w:val="6FD63A7B"/>
    <w:rsid w:val="6FFD126C"/>
    <w:rsid w:val="77FF8F82"/>
    <w:rsid w:val="7DFE95ED"/>
    <w:rsid w:val="7F5FD08F"/>
    <w:rsid w:val="7F65EE49"/>
    <w:rsid w:val="7F970B77"/>
    <w:rsid w:val="886F97C5"/>
    <w:rsid w:val="ACBC7E95"/>
    <w:rsid w:val="C9B67478"/>
    <w:rsid w:val="D6FB510E"/>
    <w:rsid w:val="DFF9F0A5"/>
    <w:rsid w:val="F77D8DAC"/>
    <w:rsid w:val="FBDCB50E"/>
    <w:rsid w:val="FFBE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expl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big"/>
    <w:basedOn w:val="7"/>
    <w:qFormat/>
    <w:uiPriority w:val="0"/>
  </w:style>
  <w:style w:type="character" w:customStyle="1" w:styleId="14">
    <w:name w:val="middle"/>
    <w:basedOn w:val="7"/>
    <w:qFormat/>
    <w:uiPriority w:val="0"/>
  </w:style>
  <w:style w:type="character" w:customStyle="1" w:styleId="15">
    <w:name w:val="small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450</Words>
  <Characters>2568</Characters>
  <Lines>21</Lines>
  <Paragraphs>6</Paragraphs>
  <TotalTime>0</TotalTime>
  <ScaleCrop>false</ScaleCrop>
  <LinksUpToDate>false</LinksUpToDate>
  <CharactersWithSpaces>3012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2025-05-14T16:30:00Z</dcterms:created>
  <dc:creator>LH</dc:creator>
  <cp:lastModifiedBy>user</cp:lastModifiedBy>
  <dcterms:modified xsi:type="dcterms:W3CDTF">2026-06-18T09:10:58Z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A5916390006B054D2C14EF6994CD4F11_42</vt:lpwstr>
  </property>
</Properties>
</file>