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4518">
      <w:pPr>
        <w:ind w:firstLine="56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省级水稻病虫害绿色防控技术展示区</w:t>
      </w:r>
    </w:p>
    <w:p w14:paraId="6B51FF60"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建设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项目申报指南</w:t>
      </w:r>
    </w:p>
    <w:p w14:paraId="56C0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一、申报主体</w:t>
      </w:r>
    </w:p>
    <w:p w14:paraId="68A5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宜兴市</w:t>
      </w:r>
      <w:r>
        <w:rPr>
          <w:rFonts w:hint="eastAsia" w:ascii="仿宋_GB2312" w:hAnsi="仿宋_GB2312" w:eastAsia="仿宋_GB2312" w:cs="仿宋_GB2312"/>
          <w:sz w:val="28"/>
          <w:szCs w:val="28"/>
        </w:rPr>
        <w:t>农业企业</w:t>
      </w:r>
      <w:r>
        <w:rPr>
          <w:rFonts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专业合作社、</w:t>
      </w:r>
      <w:r>
        <w:rPr>
          <w:rFonts w:ascii="仿宋_GB2312" w:hAnsi="仿宋_GB2312" w:eastAsia="仿宋_GB2312" w:cs="仿宋_GB2312"/>
          <w:sz w:val="28"/>
          <w:szCs w:val="28"/>
        </w:rPr>
        <w:t>家庭</w:t>
      </w:r>
      <w:r>
        <w:rPr>
          <w:rFonts w:hint="eastAsia" w:ascii="仿宋_GB2312" w:hAnsi="仿宋_GB2312" w:eastAsia="仿宋_GB2312" w:cs="仿宋_GB2312"/>
          <w:sz w:val="28"/>
          <w:szCs w:val="28"/>
        </w:rPr>
        <w:t>农场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、种粮大户</w:t>
      </w:r>
      <w:r>
        <w:rPr>
          <w:rFonts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新型</w:t>
      </w:r>
      <w:r>
        <w:rPr>
          <w:rFonts w:ascii="仿宋_GB2312" w:hAnsi="仿宋_GB2312" w:eastAsia="仿宋_GB2312" w:cs="仿宋_GB2312"/>
          <w:sz w:val="28"/>
          <w:szCs w:val="28"/>
        </w:rPr>
        <w:t>农业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经营主体。</w:t>
      </w:r>
    </w:p>
    <w:p w14:paraId="1188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宋体" w:eastAsia="黑体" w:cs="黑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sz w:val="28"/>
          <w:szCs w:val="28"/>
        </w:rPr>
        <w:t>二、申报条件</w:t>
      </w:r>
      <w:r>
        <w:rPr>
          <w:rFonts w:hint="eastAsia" w:ascii="黑体" w:hAnsi="宋体" w:eastAsia="黑体" w:cs="黑体"/>
          <w:sz w:val="28"/>
          <w:szCs w:val="28"/>
          <w:lang w:val="en-US" w:eastAsia="zh-CN"/>
        </w:rPr>
        <w:t xml:space="preserve"> </w:t>
      </w:r>
    </w:p>
    <w:p w14:paraId="09F2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省级水稻病虫害绿色防控技术展示区申报主体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需具备以下条件：</w:t>
      </w:r>
    </w:p>
    <w:p w14:paraId="2CF52090">
      <w:pPr>
        <w:numPr>
          <w:ilvl w:val="0"/>
          <w:numId w:val="1"/>
        </w:numPr>
        <w:spacing w:line="540" w:lineRule="exact"/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Times New Roman" w:hAnsi="仿宋_GB2312" w:eastAsia="仿宋_GB2312" w:cs="Times New Roman"/>
          <w:sz w:val="28"/>
          <w:szCs w:val="28"/>
        </w:rPr>
        <w:t>种植面积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28"/>
          <w:szCs w:val="28"/>
        </w:rPr>
        <w:t>00</w:t>
      </w:r>
      <w:r>
        <w:rPr>
          <w:rFonts w:ascii="Times New Roman" w:hAnsi="仿宋_GB2312" w:eastAsia="仿宋_GB2312" w:cs="Times New Roman"/>
          <w:sz w:val="28"/>
          <w:szCs w:val="28"/>
        </w:rPr>
        <w:t>亩以上</w:t>
      </w:r>
      <w:r>
        <w:rPr>
          <w:rFonts w:hint="eastAsia" w:ascii="Times New Roman" w:hAnsi="仿宋_GB2312" w:eastAsia="仿宋_GB2312" w:cs="Times New Roman"/>
          <w:sz w:val="28"/>
          <w:szCs w:val="28"/>
          <w:lang w:eastAsia="zh-CN"/>
        </w:rPr>
        <w:t>；</w:t>
      </w:r>
    </w:p>
    <w:p w14:paraId="478AC6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仿宋_GB2312" w:eastAsia="仿宋_GB2312" w:cs="Times New Roman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生产基础条件好，田间配套工程完善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，绿色防控</w:t>
      </w:r>
      <w:r>
        <w:rPr>
          <w:rFonts w:hint="eastAsia" w:ascii="Times New Roman" w:hAnsi="仿宋_GB2312" w:eastAsia="仿宋_GB2312" w:cs="Times New Roman"/>
          <w:sz w:val="28"/>
          <w:szCs w:val="28"/>
        </w:rPr>
        <w:t>新技术接受程度高</w:t>
      </w:r>
      <w:r>
        <w:rPr>
          <w:rFonts w:hint="eastAsia" w:ascii="Times New Roman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仿宋_GB2312" w:eastAsia="仿宋_GB2312" w:cs="Times New Roman"/>
          <w:sz w:val="28"/>
          <w:szCs w:val="28"/>
        </w:rPr>
        <w:t>示范带动能力强</w:t>
      </w:r>
      <w:r>
        <w:rPr>
          <w:rFonts w:hint="eastAsia" w:ascii="Times New Roman" w:hAnsi="仿宋_GB2312" w:eastAsia="仿宋_GB2312" w:cs="Times New Roman"/>
          <w:sz w:val="28"/>
          <w:szCs w:val="28"/>
          <w:lang w:eastAsia="zh-CN"/>
        </w:rPr>
        <w:t>；</w:t>
      </w:r>
    </w:p>
    <w:p w14:paraId="3C7CFD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Times New Roman" w:hAnsi="仿宋_GB2312" w:eastAsia="仿宋_GB2312" w:cs="Times New Roman"/>
          <w:sz w:val="28"/>
          <w:szCs w:val="28"/>
        </w:rPr>
        <w:t>交通方便、适合各项绿色防控技术措施展示和观摩</w:t>
      </w:r>
      <w:r>
        <w:rPr>
          <w:rFonts w:hint="eastAsia" w:ascii="Times New Roman" w:hAnsi="仿宋_GB2312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1556D2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具有优质农产品品牌效应，能辐射带动本地区产业绿色生产水平提升。</w:t>
      </w:r>
      <w:bookmarkStart w:id="1" w:name="_GoBack"/>
      <w:bookmarkEnd w:id="1"/>
    </w:p>
    <w:p w14:paraId="50B9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三、申报材料</w:t>
      </w:r>
    </w:p>
    <w:p w14:paraId="2232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省级水稻病虫害绿色防控技术展示区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项目申报</w:t>
      </w:r>
      <w:r>
        <w:rPr>
          <w:rFonts w:ascii="仿宋_GB2312" w:hAnsi="仿宋_GB2312" w:eastAsia="仿宋_GB2312" w:cs="仿宋_GB2312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）；</w:t>
      </w:r>
    </w:p>
    <w:p w14:paraId="6E28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农业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、专业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合作社、家庭农场等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新型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农业经营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主体</w:t>
      </w:r>
      <w:r>
        <w:rPr>
          <w:rFonts w:hint="eastAsia" w:ascii="仿宋_GB2312" w:hAnsi="仿宋_GB2312" w:eastAsia="仿宋_GB2312" w:cs="仿宋_GB2312"/>
          <w:sz w:val="28"/>
          <w:szCs w:val="28"/>
        </w:rPr>
        <w:t>工商登记复印件；</w:t>
      </w:r>
    </w:p>
    <w:p w14:paraId="0F8A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土地流转</w:t>
      </w:r>
      <w:r>
        <w:rPr>
          <w:rFonts w:ascii="仿宋_GB2312" w:hAnsi="仿宋_GB2312" w:eastAsia="仿宋_GB2312" w:cs="仿宋_GB2312"/>
          <w:sz w:val="28"/>
          <w:szCs w:val="28"/>
        </w:rPr>
        <w:t>协议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或其他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相关证明材料；</w:t>
      </w:r>
    </w:p>
    <w:p w14:paraId="2FED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4、农产品品牌证书；</w:t>
      </w:r>
    </w:p>
    <w:p w14:paraId="493C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、省级水稻病虫害绿色防控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技术展示区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建设项目申报信用承诺书</w:t>
      </w:r>
      <w:r>
        <w:rPr>
          <w:rFonts w:hint="eastAsia" w:ascii="仿宋_GB2312" w:hAnsi="仿宋_GB2312" w:eastAsia="仿宋_GB2312" w:cs="仿宋_GB2312"/>
          <w:sz w:val="28"/>
          <w:szCs w:val="28"/>
        </w:rPr>
        <w:t>（附件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4157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6、其他材料。</w:t>
      </w:r>
    </w:p>
    <w:p w14:paraId="530B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E63D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17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876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FB39513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</w:p>
    <w:p w14:paraId="784D48F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省级水稻病虫害绿色防控技术展示区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</w:p>
    <w:p w14:paraId="6D03552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建设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项目申报表</w:t>
      </w:r>
    </w:p>
    <w:tbl>
      <w:tblPr>
        <w:tblStyle w:val="5"/>
        <w:tblpPr w:leftFromText="180" w:rightFromText="180" w:vertAnchor="text" w:horzAnchor="page" w:tblpX="1711" w:tblpY="247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03"/>
        <w:gridCol w:w="2268"/>
        <w:gridCol w:w="2411"/>
      </w:tblGrid>
      <w:tr w14:paraId="6230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55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OLE_LINK1"/>
            <w:r>
              <w:rPr>
                <w:rFonts w:hint="eastAsia" w:cs="仿宋_GB2312" w:asciiTheme="minorEastAsia" w:hAnsiTheme="minorEastAsia"/>
                <w:sz w:val="28"/>
                <w:szCs w:val="28"/>
                <w:lang w:eastAsia="zh-CN"/>
              </w:rPr>
              <w:t>申报</w:t>
            </w:r>
            <w:r>
              <w:rPr>
                <w:rFonts w:cs="仿宋_GB2312" w:asciiTheme="minorEastAsia" w:hAnsiTheme="minorEastAsia"/>
                <w:sz w:val="28"/>
                <w:szCs w:val="28"/>
              </w:rPr>
              <w:t>主体全</w:t>
            </w: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称（盖章）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CD4A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143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所在镇（街道）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94E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808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E04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项目负责人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BF4B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A34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手机号码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6AA2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6AF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8E6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种植品种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14D3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2899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项目区种植面积（亩）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8FE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ABC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8" w:hRule="atLeast"/>
        </w:trPr>
        <w:tc>
          <w:tcPr>
            <w:tcW w:w="9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DA847">
            <w:pPr>
              <w:adjustRightInd w:val="0"/>
              <w:snapToGrid w:val="0"/>
              <w:spacing w:before="156" w:beforeLines="50" w:after="156" w:afterLines="50" w:line="480" w:lineRule="exact"/>
              <w:rPr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基本情况介绍：</w:t>
            </w:r>
            <w:r>
              <w:rPr>
                <w:rFonts w:hint="eastAsia" w:cs="仿宋_GB2312" w:asciiTheme="minorEastAsia" w:hAnsi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新型农业</w:t>
            </w:r>
            <w:r>
              <w:rPr>
                <w:rFonts w:cs="宋体" w:asciiTheme="minorEastAsia" w:hAnsiTheme="minorEastAsia"/>
                <w:sz w:val="28"/>
                <w:szCs w:val="28"/>
              </w:rPr>
              <w:t>经营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主体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eastAsia="zh-CN"/>
              </w:rPr>
              <w:t>水稻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种植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eastAsia="zh-CN"/>
              </w:rPr>
              <w:t>基本情况、人员配备、农机设备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等情况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eastAsia="zh-CN"/>
              </w:rPr>
              <w:t>）</w:t>
            </w:r>
          </w:p>
        </w:tc>
      </w:tr>
      <w:tr w14:paraId="407B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9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6BF31">
            <w:pPr>
              <w:adjustRightInd w:val="0"/>
              <w:snapToGrid w:val="0"/>
              <w:spacing w:before="156" w:beforeLines="50" w:after="156" w:afterLines="50"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所在镇（街道）推荐意见：</w:t>
            </w:r>
          </w:p>
          <w:p w14:paraId="4C37BF39"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</w:t>
            </w:r>
          </w:p>
          <w:p w14:paraId="6E2CC96A">
            <w:pPr>
              <w:adjustRightInd w:val="0"/>
              <w:snapToGrid w:val="0"/>
              <w:spacing w:line="560" w:lineRule="exact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 xml:space="preserve">                  </w:t>
            </w:r>
            <w:r>
              <w:rPr>
                <w:rFonts w:hint="eastAsia" w:cs="仿宋_GB2312" w:asciiTheme="minorEastAsia" w:hAnsiTheme="minorEastAsia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cs="仿宋_GB2312" w:asciiTheme="minorEastAsia" w:hAnsiTheme="minorEastAsia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cs="仿宋_GB2312" w:asciiTheme="minorEastAsia" w:hAnsiTheme="minorEastAsia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（公章）</w:t>
            </w:r>
          </w:p>
          <w:p w14:paraId="53853DB9">
            <w:pPr>
              <w:adjustRightInd w:val="0"/>
              <w:snapToGrid w:val="0"/>
              <w:spacing w:line="560" w:lineRule="exact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 xml:space="preserve">                    </w:t>
            </w:r>
            <w:r>
              <w:rPr>
                <w:rFonts w:hint="eastAsia" w:cs="仿宋_GB2312" w:asciiTheme="minorEastAsia" w:hAnsiTheme="minorEastAsia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 xml:space="preserve"> 日期</w:t>
            </w:r>
            <w:r>
              <w:rPr>
                <w:rFonts w:hint="eastAsia" w:cs="仿宋_GB2312" w:asciiTheme="minorEastAsia" w:hAnsiTheme="minorEastAsia"/>
                <w:sz w:val="28"/>
                <w:szCs w:val="28"/>
                <w:lang w:eastAsia="zh-CN"/>
              </w:rPr>
              <w:t>：</w:t>
            </w:r>
          </w:p>
        </w:tc>
      </w:tr>
      <w:bookmarkEnd w:id="0"/>
    </w:tbl>
    <w:p w14:paraId="7289C4B2">
      <w:pPr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D3B33A1">
      <w:pPr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附件2</w:t>
      </w:r>
    </w:p>
    <w:p w14:paraId="6AF823A4">
      <w:pPr>
        <w:adjustRightInd w:val="0"/>
        <w:snapToGrid w:val="0"/>
        <w:spacing w:before="156" w:beforeLines="50" w:after="156" w:afterLines="5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2026年省级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水稻病虫害绿色防控技术展示区建设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项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</w:rPr>
        <w:t>目</w:t>
      </w:r>
    </w:p>
    <w:p w14:paraId="6D6C1325">
      <w:pPr>
        <w:adjustRightInd w:val="0"/>
        <w:snapToGrid w:val="0"/>
        <w:spacing w:before="156" w:beforeLines="50" w:after="156" w:afterLines="5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</w:rPr>
        <w:t>申报信用承诺书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22"/>
        <w:gridCol w:w="1534"/>
        <w:gridCol w:w="1071"/>
        <w:gridCol w:w="1227"/>
        <w:gridCol w:w="2241"/>
      </w:tblGrid>
      <w:tr w14:paraId="6DBE9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53EC">
            <w:pPr>
              <w:widowControl/>
              <w:spacing w:line="42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项目申报</w:t>
            </w:r>
            <w:r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  <w:t>主体</w:t>
            </w: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FABC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4633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组织机构代码</w:t>
            </w:r>
          </w:p>
        </w:tc>
        <w:tc>
          <w:tcPr>
            <w:tcW w:w="1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ADCA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</w:tr>
      <w:tr w14:paraId="3D98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AF99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项目名称</w:t>
            </w: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8116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F167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  <w:t>项目</w:t>
            </w:r>
            <w:r>
              <w:rPr>
                <w:rFonts w:hint="eastAsia" w:ascii="Times New Roman" w:hAnsi="Times New Roman" w:eastAsia="宋体"/>
                <w:kern w:val="0"/>
                <w:sz w:val="22"/>
              </w:rPr>
              <w:t xml:space="preserve">  面积</w:t>
            </w:r>
          </w:p>
        </w:tc>
        <w:tc>
          <w:tcPr>
            <w:tcW w:w="1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34BA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/>
                <w:kern w:val="0"/>
                <w:sz w:val="22"/>
              </w:rPr>
              <w:t>亩</w:t>
            </w: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</w:tr>
      <w:tr w14:paraId="2B5B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E826">
            <w:pPr>
              <w:widowControl/>
              <w:spacing w:line="420" w:lineRule="exact"/>
              <w:jc w:val="center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kern w:val="0"/>
                <w:sz w:val="22"/>
              </w:rPr>
              <w:t>主要建设内容</w:t>
            </w:r>
          </w:p>
        </w:tc>
        <w:tc>
          <w:tcPr>
            <w:tcW w:w="40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5B5A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</w:tc>
      </w:tr>
      <w:tr w14:paraId="196AC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D1CC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项目所在地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CF59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9A8C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项目责任人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F01C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E568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联系电话　</w:t>
            </w: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EA68">
            <w:pPr>
              <w:widowControl/>
              <w:spacing w:line="420" w:lineRule="exact"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　</w:t>
            </w:r>
          </w:p>
        </w:tc>
      </w:tr>
      <w:tr w14:paraId="7811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2E2875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>项目</w:t>
            </w:r>
            <w:r>
              <w:rPr>
                <w:rFonts w:hint="eastAsia" w:ascii="Times New Roman" w:hAnsi="Times New Roman" w:eastAsia="宋体"/>
                <w:kern w:val="0"/>
                <w:sz w:val="22"/>
              </w:rPr>
              <w:t>申报主体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承诺:                                                        </w:t>
            </w:r>
          </w:p>
        </w:tc>
      </w:tr>
      <w:tr w14:paraId="6DB7C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991868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    1.本单位</w:t>
            </w:r>
            <w:r>
              <w:rPr>
                <w:rFonts w:hint="eastAsia" w:ascii="Times New Roman" w:hAnsi="Times New Roman" w:eastAsia="宋体"/>
                <w:kern w:val="0"/>
                <w:sz w:val="22"/>
              </w:rPr>
              <w:t>（本人）</w:t>
            </w:r>
            <w:r>
              <w:rPr>
                <w:rFonts w:ascii="Times New Roman" w:hAnsi="Times New Roman" w:eastAsia="宋体"/>
                <w:kern w:val="0"/>
                <w:sz w:val="22"/>
              </w:rPr>
              <w:t>近三年信用状况良好，无严重失信行为。</w:t>
            </w:r>
          </w:p>
        </w:tc>
      </w:tr>
      <w:tr w14:paraId="3387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BCA540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</w:rPr>
              <w:t xml:space="preserve">    2.申报的所有材料</w:t>
            </w:r>
            <w:r>
              <w:rPr>
                <w:rFonts w:hint="eastAsia" w:ascii="Times New Roman" w:hAnsi="Times New Roman" w:eastAsia="宋体"/>
                <w:kern w:val="0"/>
                <w:sz w:val="22"/>
                <w:lang w:eastAsia="zh-CN"/>
              </w:rPr>
              <w:t>真实有效</w:t>
            </w:r>
            <w:r>
              <w:rPr>
                <w:rFonts w:ascii="Times New Roman" w:hAnsi="Times New Roman" w:eastAsia="宋体"/>
                <w:kern w:val="0"/>
                <w:sz w:val="22"/>
              </w:rPr>
              <w:t>。</w:t>
            </w:r>
          </w:p>
        </w:tc>
      </w:tr>
      <w:tr w14:paraId="52DC7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43D4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2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kern w:val="0"/>
                <w:sz w:val="22"/>
              </w:rPr>
              <w:t>.如</w:t>
            </w:r>
            <w:r>
              <w:rPr>
                <w:rFonts w:hint="eastAsia" w:ascii="Times New Roman" w:hAnsi="Times New Roman" w:eastAsia="宋体"/>
                <w:kern w:val="0"/>
                <w:sz w:val="22"/>
              </w:rPr>
              <w:t>有虚假违规</w:t>
            </w:r>
            <w:r>
              <w:rPr>
                <w:rFonts w:ascii="Times New Roman" w:hAnsi="Times New Roman" w:eastAsia="宋体"/>
                <w:kern w:val="0"/>
                <w:sz w:val="22"/>
              </w:rPr>
              <w:t>，愿意承担相关责任，同意有关主管部门将相关失信信息记入公共信用信息系统。严重失信的，同意在相关政府门户网站公开。</w:t>
            </w:r>
          </w:p>
          <w:p w14:paraId="2E30DE18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  <w:p w14:paraId="37704E55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  <w:p w14:paraId="2CC6825D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  <w:p w14:paraId="00AD0162">
            <w:pPr>
              <w:widowControl/>
              <w:spacing w:line="420" w:lineRule="exact"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kern w:val="0"/>
                <w:sz w:val="22"/>
              </w:rPr>
              <w:t xml:space="preserve">                                 生产</w:t>
            </w:r>
            <w:r>
              <w:rPr>
                <w:rFonts w:ascii="Times New Roman" w:hAnsi="Times New Roman" w:eastAsia="宋体"/>
                <w:kern w:val="0"/>
                <w:sz w:val="22"/>
              </w:rPr>
              <w:t>种植主体负责人：</w:t>
            </w:r>
            <w:r>
              <w:rPr>
                <w:rFonts w:hint="eastAsia" w:ascii="Times New Roman" w:hAnsi="Times New Roman" w:eastAsia="宋体"/>
                <w:kern w:val="0"/>
                <w:sz w:val="22"/>
              </w:rPr>
              <w:t xml:space="preserve">        </w:t>
            </w:r>
            <w:r>
              <w:rPr>
                <w:rFonts w:ascii="Times New Roman" w:hAnsi="Times New Roman" w:eastAsia="宋体"/>
                <w:kern w:val="0"/>
                <w:sz w:val="22"/>
              </w:rPr>
              <w:t xml:space="preserve">  </w:t>
            </w:r>
            <w:r>
              <w:rPr>
                <w:rFonts w:hint="eastAsia" w:ascii="Times New Roman" w:hAnsi="Times New Roman" w:eastAsia="宋体"/>
                <w:kern w:val="0"/>
                <w:sz w:val="22"/>
              </w:rPr>
              <w:t>（公章）</w:t>
            </w:r>
          </w:p>
          <w:p w14:paraId="4FABBBF9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  <w:p w14:paraId="0855B646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kern w:val="0"/>
                <w:sz w:val="22"/>
              </w:rPr>
              <w:t xml:space="preserve">                                 日期</w:t>
            </w:r>
            <w:r>
              <w:rPr>
                <w:rFonts w:ascii="Times New Roman" w:hAnsi="Times New Roman" w:eastAsia="宋体"/>
                <w:kern w:val="0"/>
                <w:sz w:val="22"/>
              </w:rPr>
              <w:t>：</w:t>
            </w:r>
          </w:p>
          <w:p w14:paraId="5C0DC5A9">
            <w:pPr>
              <w:widowControl/>
              <w:spacing w:line="420" w:lineRule="exact"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  <w:p w14:paraId="5DEBC583">
            <w:pPr>
              <w:widowControl/>
              <w:spacing w:line="420" w:lineRule="exact"/>
              <w:jc w:val="left"/>
              <w:rPr>
                <w:rFonts w:hint="eastAsia" w:ascii="Times New Roman" w:hAnsi="Times New Roman" w:eastAsia="宋体"/>
                <w:kern w:val="0"/>
                <w:sz w:val="22"/>
              </w:rPr>
            </w:pPr>
          </w:p>
        </w:tc>
      </w:tr>
    </w:tbl>
    <w:p w14:paraId="22101886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E4AD26E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AF84037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1CE15"/>
    <w:multiLevelType w:val="singleLevel"/>
    <w:tmpl w:val="8041CE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05AD901"/>
    <w:multiLevelType w:val="singleLevel"/>
    <w:tmpl w:val="A05AD90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MzM1NWE5MDU5ZmJhNzI3YTQ0Mjk2NmMwZGY2NjcifQ=="/>
  </w:docVars>
  <w:rsids>
    <w:rsidRoot w:val="00000000"/>
    <w:rsid w:val="000B6281"/>
    <w:rsid w:val="02757D4D"/>
    <w:rsid w:val="08D42C00"/>
    <w:rsid w:val="0E655BC6"/>
    <w:rsid w:val="0F4672D5"/>
    <w:rsid w:val="127B1832"/>
    <w:rsid w:val="12975F00"/>
    <w:rsid w:val="12CB7D40"/>
    <w:rsid w:val="12E27C15"/>
    <w:rsid w:val="142A50A7"/>
    <w:rsid w:val="15747FCD"/>
    <w:rsid w:val="15E95559"/>
    <w:rsid w:val="18B2778A"/>
    <w:rsid w:val="196B0BFE"/>
    <w:rsid w:val="1BF91D19"/>
    <w:rsid w:val="1E503273"/>
    <w:rsid w:val="2019070C"/>
    <w:rsid w:val="2238127F"/>
    <w:rsid w:val="24D448BD"/>
    <w:rsid w:val="266F24D6"/>
    <w:rsid w:val="2671360A"/>
    <w:rsid w:val="28A1067A"/>
    <w:rsid w:val="298309C2"/>
    <w:rsid w:val="2B750ACB"/>
    <w:rsid w:val="2C847AAF"/>
    <w:rsid w:val="2D3704B3"/>
    <w:rsid w:val="2E721535"/>
    <w:rsid w:val="2F123F3F"/>
    <w:rsid w:val="344F7BDE"/>
    <w:rsid w:val="36B717A8"/>
    <w:rsid w:val="39D75FA3"/>
    <w:rsid w:val="3A154E01"/>
    <w:rsid w:val="40DC5243"/>
    <w:rsid w:val="43383B9B"/>
    <w:rsid w:val="48242D3C"/>
    <w:rsid w:val="48686BCA"/>
    <w:rsid w:val="4A193500"/>
    <w:rsid w:val="4B090BDC"/>
    <w:rsid w:val="4BAC198F"/>
    <w:rsid w:val="4EA44A65"/>
    <w:rsid w:val="58E637D4"/>
    <w:rsid w:val="5A1B004E"/>
    <w:rsid w:val="5A244FEE"/>
    <w:rsid w:val="5A29348F"/>
    <w:rsid w:val="5B784A22"/>
    <w:rsid w:val="5BF37C1C"/>
    <w:rsid w:val="5D5251D6"/>
    <w:rsid w:val="6166423A"/>
    <w:rsid w:val="61DE0274"/>
    <w:rsid w:val="63EB66D7"/>
    <w:rsid w:val="654D2859"/>
    <w:rsid w:val="67095DE5"/>
    <w:rsid w:val="673B2CB9"/>
    <w:rsid w:val="693F5F19"/>
    <w:rsid w:val="69CE5BD9"/>
    <w:rsid w:val="6D030BD1"/>
    <w:rsid w:val="730C0E9A"/>
    <w:rsid w:val="7402261F"/>
    <w:rsid w:val="747436D9"/>
    <w:rsid w:val="766B2A54"/>
    <w:rsid w:val="76F771D2"/>
    <w:rsid w:val="77926717"/>
    <w:rsid w:val="7A107308"/>
    <w:rsid w:val="7A8438BB"/>
    <w:rsid w:val="7C120EF0"/>
    <w:rsid w:val="7DBE58FE"/>
    <w:rsid w:val="7F6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668</Words>
  <Characters>680</Characters>
  <Lines>0</Lines>
  <Paragraphs>0</Paragraphs>
  <TotalTime>20</TotalTime>
  <ScaleCrop>false</ScaleCrop>
  <LinksUpToDate>false</LinksUpToDate>
  <CharactersWithSpaces>925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2021-02-24T02:16:00Z</dcterms:created>
  <dc:creator>zz</dc:creator>
  <cp:lastModifiedBy>煜</cp:lastModifiedBy>
  <cp:lastPrinted>2026-05-09T08:37:33Z</cp:lastPrinted>
  <dcterms:modified xsi:type="dcterms:W3CDTF">2026-05-09T08:45:45Z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6B1AB0448CFC43709ADABFDA7A53B4E0_13</vt:lpwstr>
  </property>
  <property fmtid="{D5CDD505-2E9C-101B-9397-08002B2CF9AE}" pid="4" name="KSOTemplateDocerSaveRecord">
    <vt:lpwstr>eyJoZGlkIjoiMDFhMzM1NWE5MDU5ZmJhNzI3YTQ0Mjk2NmMwZGY2NjciLCJ1c2VySWQiOiI0MTk0ODQ1NjkifQ==</vt:lpwstr>
  </property>
</Properties>
</file>