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8"/>
        <w:ind w:firstLine="0" w:firstLineChars="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宜兴市路域环境专项整治工作领导小组</w:t>
      </w:r>
    </w:p>
    <w:p>
      <w:pPr>
        <w:pStyle w:val="8"/>
        <w:ind w:firstLine="0" w:firstLineChars="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成员名单及责任分工</w:t>
      </w:r>
    </w:p>
    <w:p>
      <w:pPr>
        <w:pStyle w:val="8"/>
        <w:ind w:firstLine="0" w:firstLineChars="0"/>
        <w:jc w:val="center"/>
        <w:rPr>
          <w:b/>
          <w:bCs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一、成员名单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长：胡小坚  市委副书记、市长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副组长：张  敏  市委常委、副市长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  员：狄胜君  市政协党组成员、市财政局局长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储  鑫  市交通运输局局长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陈建平  市住房和城乡建设局局长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储小悦  市城市管理局局长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万年青  市农业农村局局长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谢俊峰  市公安局副局长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周群雄  市交通运输局副局长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王洪中  市住房和城乡建设局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副书记、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副局长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杨志良  市城市管理局副局长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  斌  市公安局交通警察大队大队长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马彬强  张渚镇镇长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王辰臣  西渚镇镇长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盛幼群  太华镇镇长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  力  徐舍镇镇长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  杰  官林镇镇长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许贝丽  杨巷镇镇长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韩文杰  新建镇镇长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蒋华兵  和桥镇镇长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崔华山  高塍镇镇长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郭庆赟  万石镇镇长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王祎程  周铁镇镇长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伍震球  丁蜀镇镇长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蒋文荣  湖㳇镇镇长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欧  鹏  宜城街道办事处主任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徐雯霞  新街街道办事处主任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秦  强  新庄街道办事处主任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洪晓晖  芳桥街道办事处主任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施  思  屺亭街道办事处主任</w:t>
      </w:r>
    </w:p>
    <w:p>
      <w:pPr>
        <w:spacing w:line="560" w:lineRule="exact"/>
        <w:ind w:left="3195" w:leftChars="912" w:hanging="1280" w:hanging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曹庆林  市交通运输局党组成员、市交通运输综合行政执法大队大队长</w:t>
      </w:r>
    </w:p>
    <w:p>
      <w:pPr>
        <w:spacing w:line="560" w:lineRule="exact"/>
        <w:ind w:left="3195" w:leftChars="912" w:hanging="1280" w:hangingChars="400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徐鹏君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市城市管理综合行政执法大队大队长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石  华  市公路事业发展中心主任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  俊  市市政管理处主任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董国强  市交通能源集团董事长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戴赛平  市城建文旅集团董事长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邵  旻  市公用环保集团董事长</w:t>
      </w:r>
    </w:p>
    <w:p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朱朝辉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阳羡旅游集团董事长</w:t>
      </w:r>
    </w:p>
    <w:p>
      <w:pPr>
        <w:widowControl/>
        <w:spacing w:line="560" w:lineRule="exact"/>
        <w:ind w:firstLine="61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领导小组办公室设在市交通运输局，负责领导小组组织联络和协调等日常工作，市交通运输局主要领导任办公室主任，市交通运输局、市住房和城乡建设局、市城市管理局、市公安局分管领导任办公室副主任。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二、责任分工</w:t>
      </w:r>
    </w:p>
    <w:p>
      <w:pPr>
        <w:pStyle w:val="8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（一）市交通运输局</w:t>
      </w:r>
    </w:p>
    <w:p>
      <w:pPr>
        <w:pStyle w:val="8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负责全市路域环境专项整治工作的统筹推进和监督考核工作；按分工负责三条市级示范路段路域环境整治工作；牵头负责“红黑榜”榜单数据归集、制作及发布工作；指导督促相关国企做好6项专项整治行动；配合其他单位做好市级示范路段中路面、桥梁、设施等方面的整治提升工作；配合领导小组做好工作督查及年度考核工作。</w:t>
      </w:r>
    </w:p>
    <w:p>
      <w:pPr>
        <w:pStyle w:val="8"/>
        <w:rPr>
          <w:rFonts w:hint="default" w:ascii="楷体_GB2312" w:hAnsi="楷体_GB2312" w:eastAsia="楷体_GB2312" w:cs="楷体_GB2312"/>
        </w:rPr>
      </w:pPr>
      <w:r>
        <w:rPr>
          <w:rFonts w:hint="default" w:ascii="楷体_GB2312" w:hAnsi="楷体_GB2312" w:eastAsia="楷体_GB2312" w:cs="楷体_GB2312"/>
        </w:rPr>
        <w:t>（二）市住房和城乡建设局</w:t>
      </w:r>
    </w:p>
    <w:p>
      <w:pPr>
        <w:pStyle w:val="8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按分工负责三条市级示范路段路域环境整治工作；指导督促相关国企做好6项专项整治行动；配合其他单位做好市级示范路段中绿化、路灯、市政设施等方面的整治提升工作；配合领导小组做好工作督查及年度考核工作。</w:t>
      </w:r>
    </w:p>
    <w:p>
      <w:pPr>
        <w:pStyle w:val="8"/>
        <w:rPr>
          <w:rFonts w:hint="default" w:ascii="楷体_GB2312" w:hAnsi="楷体_GB2312" w:eastAsia="楷体_GB2312" w:cs="楷体_GB2312"/>
        </w:rPr>
      </w:pPr>
      <w:r>
        <w:rPr>
          <w:rFonts w:hint="default" w:ascii="楷体_GB2312" w:hAnsi="楷体_GB2312" w:eastAsia="楷体_GB2312" w:cs="楷体_GB2312"/>
        </w:rPr>
        <w:t>（三）市城市管理局</w:t>
      </w:r>
    </w:p>
    <w:p>
      <w:pPr>
        <w:pStyle w:val="8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按分工负责三条市级示范路段路域环境整治工作；指导督促相关国企做好6项专项整治行动；配合其他单位做好市级示范路段中垃圾清理、空间立面、路域秩序等方面的整治提升工作；配合领导小组做好工作督查及年度考核工作。</w:t>
      </w:r>
    </w:p>
    <w:p>
      <w:pPr>
        <w:pStyle w:val="8"/>
        <w:rPr>
          <w:rFonts w:hint="default" w:ascii="楷体_GB2312" w:hAnsi="楷体_GB2312" w:eastAsia="楷体_GB2312" w:cs="楷体_GB2312"/>
        </w:rPr>
      </w:pPr>
      <w:r>
        <w:rPr>
          <w:rFonts w:hint="default" w:ascii="楷体_GB2312" w:hAnsi="楷体_GB2312" w:eastAsia="楷体_GB2312" w:cs="楷体_GB2312"/>
        </w:rPr>
        <w:t>（四）市公安局</w:t>
      </w:r>
    </w:p>
    <w:p>
      <w:pPr>
        <w:pStyle w:val="8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负责公路交通秩序、停车整治、中分带开口、路侧搭接道口等方面的整治提升工作；会同市交通运输局、市住建局等部门做好道路交通安全专项整治工作。</w:t>
      </w:r>
    </w:p>
    <w:p>
      <w:pPr>
        <w:pStyle w:val="8"/>
        <w:rPr>
          <w:rFonts w:hint="default" w:ascii="楷体_GB2312" w:hAnsi="楷体_GB2312" w:eastAsia="楷体_GB2312" w:cs="楷体_GB2312"/>
        </w:rPr>
      </w:pPr>
      <w:r>
        <w:rPr>
          <w:rFonts w:hint="default" w:ascii="楷体_GB2312" w:hAnsi="楷体_GB2312" w:eastAsia="楷体_GB2312" w:cs="楷体_GB2312"/>
        </w:rPr>
        <w:t>（五）乡镇（街道）</w:t>
      </w:r>
    </w:p>
    <w:p>
      <w:pPr>
        <w:pStyle w:val="8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负责镇级示范路段的路域环境整治提升工作。</w:t>
      </w:r>
    </w:p>
    <w:p>
      <w:pPr>
        <w:pStyle w:val="8"/>
        <w:rPr>
          <w:rFonts w:hint="default" w:ascii="楷体_GB2312" w:hAnsi="楷体_GB2312" w:eastAsia="楷体_GB2312" w:cs="楷体_GB2312"/>
        </w:rPr>
      </w:pPr>
      <w:r>
        <w:rPr>
          <w:rFonts w:hint="default" w:ascii="楷体_GB2312" w:hAnsi="楷体_GB2312" w:eastAsia="楷体_GB2312" w:cs="楷体_GB2312"/>
        </w:rPr>
        <w:t>（六）交通能源集团、城建文旅集团、公用环保集团、阳羡旅游集团</w:t>
      </w:r>
    </w:p>
    <w:p>
      <w:pPr>
        <w:pStyle w:val="8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配合市级示范路段路域环境专项整治责任部门，开展好市级示范路段路域环境专项整治工作。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NzcxYmNkMTVmZWVkNDMzZWI1NmViYjQyNGI5ZjAifQ=="/>
    <w:docVar w:name="KSO_WPS_MARK_KEY" w:val="7e82bb05-4edf-4ad1-8a00-33f32e145225"/>
  </w:docVars>
  <w:rsids>
    <w:rsidRoot w:val="00A03FE2"/>
    <w:rsid w:val="0000691D"/>
    <w:rsid w:val="000375AD"/>
    <w:rsid w:val="000670DE"/>
    <w:rsid w:val="00091AFB"/>
    <w:rsid w:val="000A14F0"/>
    <w:rsid w:val="000A4E43"/>
    <w:rsid w:val="00133D33"/>
    <w:rsid w:val="00151108"/>
    <w:rsid w:val="0015132E"/>
    <w:rsid w:val="001B19D6"/>
    <w:rsid w:val="001E4A57"/>
    <w:rsid w:val="001E7CD8"/>
    <w:rsid w:val="00204DA6"/>
    <w:rsid w:val="00212D3F"/>
    <w:rsid w:val="00287297"/>
    <w:rsid w:val="00293281"/>
    <w:rsid w:val="00296D8A"/>
    <w:rsid w:val="002A2A52"/>
    <w:rsid w:val="002A7BB8"/>
    <w:rsid w:val="002D354F"/>
    <w:rsid w:val="00306C83"/>
    <w:rsid w:val="00306CC0"/>
    <w:rsid w:val="00357E34"/>
    <w:rsid w:val="00377B2D"/>
    <w:rsid w:val="00382DA8"/>
    <w:rsid w:val="003A28E2"/>
    <w:rsid w:val="003B031E"/>
    <w:rsid w:val="003F4306"/>
    <w:rsid w:val="00426106"/>
    <w:rsid w:val="004422ED"/>
    <w:rsid w:val="004C3ECB"/>
    <w:rsid w:val="004C6436"/>
    <w:rsid w:val="004F559D"/>
    <w:rsid w:val="005046D9"/>
    <w:rsid w:val="00505DB1"/>
    <w:rsid w:val="00515213"/>
    <w:rsid w:val="00522773"/>
    <w:rsid w:val="0054466A"/>
    <w:rsid w:val="00566139"/>
    <w:rsid w:val="0057490D"/>
    <w:rsid w:val="00584534"/>
    <w:rsid w:val="005957A6"/>
    <w:rsid w:val="005C36A4"/>
    <w:rsid w:val="005D141D"/>
    <w:rsid w:val="005E4B95"/>
    <w:rsid w:val="00626FAC"/>
    <w:rsid w:val="00670705"/>
    <w:rsid w:val="006C31EF"/>
    <w:rsid w:val="006E0D17"/>
    <w:rsid w:val="006E2E38"/>
    <w:rsid w:val="006E3782"/>
    <w:rsid w:val="006E3A73"/>
    <w:rsid w:val="006F7D07"/>
    <w:rsid w:val="00735D57"/>
    <w:rsid w:val="007432A2"/>
    <w:rsid w:val="00762335"/>
    <w:rsid w:val="0077030A"/>
    <w:rsid w:val="00777659"/>
    <w:rsid w:val="0078495F"/>
    <w:rsid w:val="00792B1A"/>
    <w:rsid w:val="007C1502"/>
    <w:rsid w:val="007D51FA"/>
    <w:rsid w:val="007E2D34"/>
    <w:rsid w:val="007E6F90"/>
    <w:rsid w:val="00801E1E"/>
    <w:rsid w:val="00802CA7"/>
    <w:rsid w:val="0082045C"/>
    <w:rsid w:val="0083612C"/>
    <w:rsid w:val="0085270A"/>
    <w:rsid w:val="00874BDE"/>
    <w:rsid w:val="00885DD9"/>
    <w:rsid w:val="008B4421"/>
    <w:rsid w:val="008D0EAC"/>
    <w:rsid w:val="008F5D06"/>
    <w:rsid w:val="009025CC"/>
    <w:rsid w:val="00906D67"/>
    <w:rsid w:val="00925A33"/>
    <w:rsid w:val="009471A6"/>
    <w:rsid w:val="009518BC"/>
    <w:rsid w:val="00962449"/>
    <w:rsid w:val="00992911"/>
    <w:rsid w:val="009D66BD"/>
    <w:rsid w:val="009F4E18"/>
    <w:rsid w:val="009F6D2F"/>
    <w:rsid w:val="00A03FE2"/>
    <w:rsid w:val="00A163D3"/>
    <w:rsid w:val="00A175DA"/>
    <w:rsid w:val="00A24788"/>
    <w:rsid w:val="00A31C53"/>
    <w:rsid w:val="00A415B5"/>
    <w:rsid w:val="00A553F3"/>
    <w:rsid w:val="00A663A7"/>
    <w:rsid w:val="00A72483"/>
    <w:rsid w:val="00A856AC"/>
    <w:rsid w:val="00A91B41"/>
    <w:rsid w:val="00AD0EA1"/>
    <w:rsid w:val="00AE2509"/>
    <w:rsid w:val="00AE4D6C"/>
    <w:rsid w:val="00B21FBE"/>
    <w:rsid w:val="00B260AE"/>
    <w:rsid w:val="00B34138"/>
    <w:rsid w:val="00B46E0E"/>
    <w:rsid w:val="00B547F7"/>
    <w:rsid w:val="00B82155"/>
    <w:rsid w:val="00B827D6"/>
    <w:rsid w:val="00B94C4A"/>
    <w:rsid w:val="00BA1A82"/>
    <w:rsid w:val="00BA20AD"/>
    <w:rsid w:val="00BC4D82"/>
    <w:rsid w:val="00BE3B04"/>
    <w:rsid w:val="00C251B1"/>
    <w:rsid w:val="00C3245A"/>
    <w:rsid w:val="00C4194A"/>
    <w:rsid w:val="00C849C9"/>
    <w:rsid w:val="00C97B03"/>
    <w:rsid w:val="00C97C33"/>
    <w:rsid w:val="00CD295F"/>
    <w:rsid w:val="00CF0EAA"/>
    <w:rsid w:val="00CF61E4"/>
    <w:rsid w:val="00D204BE"/>
    <w:rsid w:val="00D22AD1"/>
    <w:rsid w:val="00D46CB8"/>
    <w:rsid w:val="00D73329"/>
    <w:rsid w:val="00DB2331"/>
    <w:rsid w:val="00DB6B5E"/>
    <w:rsid w:val="00DC7EED"/>
    <w:rsid w:val="00DD1810"/>
    <w:rsid w:val="00DD1C0F"/>
    <w:rsid w:val="00E106C8"/>
    <w:rsid w:val="00E20004"/>
    <w:rsid w:val="00E2697F"/>
    <w:rsid w:val="00EB510E"/>
    <w:rsid w:val="00ED0269"/>
    <w:rsid w:val="00F00C5C"/>
    <w:rsid w:val="00F20C3B"/>
    <w:rsid w:val="00F372BA"/>
    <w:rsid w:val="00F64D98"/>
    <w:rsid w:val="00F6514D"/>
    <w:rsid w:val="00F7089D"/>
    <w:rsid w:val="00F73BDC"/>
    <w:rsid w:val="00F76E21"/>
    <w:rsid w:val="00F95226"/>
    <w:rsid w:val="00FA2D94"/>
    <w:rsid w:val="00FC6C90"/>
    <w:rsid w:val="00FE7062"/>
    <w:rsid w:val="0847753D"/>
    <w:rsid w:val="0A0B6E83"/>
    <w:rsid w:val="0D927FE1"/>
    <w:rsid w:val="0F9B0CA3"/>
    <w:rsid w:val="12281A0F"/>
    <w:rsid w:val="15081FAC"/>
    <w:rsid w:val="18787DD4"/>
    <w:rsid w:val="1A9D7B5A"/>
    <w:rsid w:val="1F093E7B"/>
    <w:rsid w:val="23547536"/>
    <w:rsid w:val="25BF09E8"/>
    <w:rsid w:val="27893DAB"/>
    <w:rsid w:val="29054B32"/>
    <w:rsid w:val="2A193E0D"/>
    <w:rsid w:val="2A1C0F07"/>
    <w:rsid w:val="2C7212B2"/>
    <w:rsid w:val="2C954FA0"/>
    <w:rsid w:val="2CC654DC"/>
    <w:rsid w:val="3801798E"/>
    <w:rsid w:val="434556B4"/>
    <w:rsid w:val="4DC43221"/>
    <w:rsid w:val="4F3F2E1E"/>
    <w:rsid w:val="5EF2414F"/>
    <w:rsid w:val="6AB74CB7"/>
    <w:rsid w:val="6D46638E"/>
    <w:rsid w:val="6E0D12EB"/>
    <w:rsid w:val="713A3EAA"/>
    <w:rsid w:val="7A0B5527"/>
    <w:rsid w:val="7A2A3879"/>
    <w:rsid w:val="7CB023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模板正文"/>
    <w:basedOn w:val="1"/>
    <w:link w:val="9"/>
    <w:qFormat/>
    <w:uiPriority w:val="0"/>
    <w:pPr>
      <w:spacing w:line="590" w:lineRule="exact"/>
      <w:ind w:firstLine="640" w:firstLineChars="200"/>
    </w:pPr>
    <w:rPr>
      <w:rFonts w:ascii="Times New Roman" w:hAnsi="Times New Roman" w:eastAsia="方正仿宋_GBK"/>
      <w:sz w:val="32"/>
      <w:szCs w:val="32"/>
    </w:rPr>
  </w:style>
  <w:style w:type="character" w:customStyle="1" w:styleId="9">
    <w:name w:val="模板正文 Char"/>
    <w:link w:val="8"/>
    <w:qFormat/>
    <w:uiPriority w:val="0"/>
    <w:rPr>
      <w:rFonts w:ascii="Times New Roman" w:hAnsi="Times New Roman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4</Pages>
  <Words>1125</Words>
  <Characters>1125</Characters>
  <Lines>9</Lines>
  <Paragraphs>2</Paragraphs>
  <TotalTime>5</TotalTime>
  <ScaleCrop>false</ScaleCrop>
  <LinksUpToDate>false</LinksUpToDate>
  <CharactersWithSpaces>1227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2024-03-21T00:25:00Z</dcterms:created>
  <dc:creator>365VIP</dc:creator>
  <cp:lastModifiedBy>路叶芬</cp:lastModifiedBy>
  <cp:lastPrinted>2024-03-20T00:05:00Z</cp:lastPrinted>
  <dcterms:modified xsi:type="dcterms:W3CDTF">2024-04-11T01:11:30Z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B1349909BF62400A973E8684F5B7DA98_13</vt:lpwstr>
  </property>
</Properties>
</file>